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0472" w14:textId="77777777" w:rsidR="00B36790" w:rsidRPr="004A4B75" w:rsidRDefault="00B36790" w:rsidP="00B36790">
      <w:pPr>
        <w:jc w:val="center"/>
        <w:rPr>
          <w:b/>
          <w:bCs/>
          <w:sz w:val="28"/>
          <w:szCs w:val="28"/>
        </w:rPr>
      </w:pPr>
    </w:p>
    <w:p w14:paraId="006658A7" w14:textId="77777777" w:rsidR="00B36790" w:rsidRPr="004A4B75" w:rsidRDefault="00B36790" w:rsidP="00B36790">
      <w:pPr>
        <w:jc w:val="center"/>
        <w:rPr>
          <w:b/>
          <w:bCs/>
          <w:sz w:val="28"/>
          <w:szCs w:val="28"/>
        </w:rPr>
      </w:pPr>
    </w:p>
    <w:p w14:paraId="7163BB6F" w14:textId="5401949D" w:rsidR="00B36790" w:rsidRPr="004A4B75" w:rsidRDefault="00B36790" w:rsidP="00B36790">
      <w:pPr>
        <w:rPr>
          <w:rFonts w:ascii="Avenir Book" w:hAnsi="Avenir Book"/>
          <w:b/>
          <w:bCs/>
        </w:rPr>
      </w:pPr>
      <w:r w:rsidRPr="004A4B75">
        <w:rPr>
          <w:rFonts w:ascii="Avenir Book" w:hAnsi="Avenir Book"/>
          <w:b/>
          <w:bCs/>
        </w:rPr>
        <w:t xml:space="preserve">Why is </w:t>
      </w:r>
      <w:r w:rsidR="008E7077">
        <w:rPr>
          <w:rFonts w:ascii="Avenir Book" w:hAnsi="Avenir Book"/>
          <w:b/>
          <w:bCs/>
        </w:rPr>
        <w:t>PSHE</w:t>
      </w:r>
      <w:r w:rsidRPr="004A4B75">
        <w:rPr>
          <w:rFonts w:ascii="Avenir Book" w:hAnsi="Avenir Book"/>
          <w:b/>
          <w:bCs/>
        </w:rPr>
        <w:t xml:space="preserve"> important?</w:t>
      </w:r>
    </w:p>
    <w:p w14:paraId="1A1A7715" w14:textId="77777777" w:rsidR="00B36790" w:rsidRDefault="00B36790" w:rsidP="00B36790">
      <w:pPr>
        <w:rPr>
          <w:rFonts w:ascii="Avenir Book" w:eastAsia="Times New Roman" w:hAnsi="Avenir Book" w:cs="Times New Roman"/>
          <w:lang w:eastAsia="en-GB"/>
        </w:rPr>
      </w:pPr>
    </w:p>
    <w:p w14:paraId="65EC7BFF" w14:textId="77777777" w:rsidR="008E7077" w:rsidRDefault="008E7077" w:rsidP="00B36790">
      <w:pPr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Times New Roman" w:hAnsi="Avenir Book" w:cs="Times New Roman"/>
          <w:lang w:eastAsia="en-GB"/>
        </w:rPr>
        <w:t>PSHE</w:t>
      </w:r>
      <w:r w:rsidR="00B36790" w:rsidRPr="004A4B75">
        <w:rPr>
          <w:rFonts w:ascii="Avenir Book" w:eastAsia="Times New Roman" w:hAnsi="Avenir Book" w:cs="Times New Roman"/>
          <w:lang w:eastAsia="en-GB"/>
        </w:rPr>
        <w:t xml:space="preserve"> </w:t>
      </w:r>
      <w:r>
        <w:rPr>
          <w:rFonts w:ascii="Avenir Book" w:eastAsia="Times New Roman" w:hAnsi="Avenir Book" w:cs="Times New Roman"/>
          <w:lang w:eastAsia="en-GB"/>
        </w:rPr>
        <w:t>teaches</w:t>
      </w:r>
      <w:r w:rsidR="00B36790" w:rsidRPr="004A4B75">
        <w:rPr>
          <w:rFonts w:ascii="Avenir Book" w:eastAsia="Times New Roman" w:hAnsi="Avenir Book" w:cs="Times New Roman"/>
          <w:lang w:eastAsia="en-GB"/>
        </w:rPr>
        <w:t xml:space="preserve"> us </w:t>
      </w:r>
      <w:r w:rsidRPr="008E7077">
        <w:rPr>
          <w:rFonts w:ascii="Avenir Book" w:eastAsia="Times New Roman" w:hAnsi="Avenir Book" w:cs="Times New Roman"/>
          <w:lang w:eastAsia="en-GB"/>
        </w:rPr>
        <w:t>how to make informed choices and be enterprising and ambitious</w:t>
      </w:r>
      <w:r>
        <w:rPr>
          <w:rFonts w:ascii="Avenir Book" w:eastAsia="Times New Roman" w:hAnsi="Avenir Book" w:cs="Times New Roman"/>
          <w:lang w:eastAsia="en-GB"/>
        </w:rPr>
        <w:t>.</w:t>
      </w:r>
    </w:p>
    <w:p w14:paraId="73B29B0D" w14:textId="77777777" w:rsidR="008E7077" w:rsidRDefault="008E7077" w:rsidP="00B36790">
      <w:pPr>
        <w:rPr>
          <w:rFonts w:ascii="Avenir Book" w:eastAsia="Times New Roman" w:hAnsi="Avenir Book" w:cs="Times New Roman"/>
          <w:lang w:eastAsia="en-GB"/>
        </w:rPr>
      </w:pPr>
    </w:p>
    <w:p w14:paraId="12659C97" w14:textId="7AF9D36D" w:rsidR="00B36790" w:rsidRDefault="008E7077" w:rsidP="00B36790">
      <w:pPr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Times New Roman" w:hAnsi="Avenir Book" w:cs="Times New Roman"/>
          <w:lang w:eastAsia="en-GB"/>
        </w:rPr>
        <w:t xml:space="preserve">Through </w:t>
      </w:r>
      <w:r w:rsidRPr="008E7077">
        <w:rPr>
          <w:rFonts w:ascii="Avenir Book" w:eastAsia="Times New Roman" w:hAnsi="Avenir Book" w:cs="Times New Roman"/>
          <w:lang w:eastAsia="en-GB"/>
        </w:rPr>
        <w:t>PSHE education</w:t>
      </w:r>
      <w:r>
        <w:rPr>
          <w:rFonts w:ascii="Avenir Book" w:eastAsia="Times New Roman" w:hAnsi="Avenir Book" w:cs="Times New Roman"/>
          <w:lang w:eastAsia="en-GB"/>
        </w:rPr>
        <w:t xml:space="preserve">, </w:t>
      </w:r>
      <w:r w:rsidR="009155F2">
        <w:rPr>
          <w:rFonts w:ascii="Avenir Book" w:eastAsia="Times New Roman" w:hAnsi="Avenir Book" w:cs="Times New Roman"/>
          <w:lang w:eastAsia="en-GB"/>
        </w:rPr>
        <w:t>we focus on</w:t>
      </w:r>
      <w:r w:rsidRPr="008E7077">
        <w:rPr>
          <w:rFonts w:ascii="Avenir Book" w:eastAsia="Times New Roman" w:hAnsi="Avenir Book" w:cs="Times New Roman"/>
          <w:lang w:eastAsia="en-GB"/>
        </w:rPr>
        <w:t xml:space="preserve"> achiev</w:t>
      </w:r>
      <w:r w:rsidR="009155F2">
        <w:rPr>
          <w:rFonts w:ascii="Avenir Book" w:eastAsia="Times New Roman" w:hAnsi="Avenir Book" w:cs="Times New Roman"/>
          <w:lang w:eastAsia="en-GB"/>
        </w:rPr>
        <w:t>ing</w:t>
      </w:r>
      <w:r w:rsidRPr="008E7077">
        <w:rPr>
          <w:rFonts w:ascii="Avenir Book" w:eastAsia="Times New Roman" w:hAnsi="Avenir Book" w:cs="Times New Roman"/>
          <w:lang w:eastAsia="en-GB"/>
        </w:rPr>
        <w:t xml:space="preserve"> </w:t>
      </w:r>
      <w:r>
        <w:rPr>
          <w:rFonts w:ascii="Avenir Book" w:eastAsia="Times New Roman" w:hAnsi="Avenir Book" w:cs="Times New Roman"/>
          <w:lang w:eastAsia="en-GB"/>
        </w:rPr>
        <w:t>our</w:t>
      </w:r>
      <w:r w:rsidRPr="008E7077">
        <w:rPr>
          <w:rFonts w:ascii="Avenir Book" w:eastAsia="Times New Roman" w:hAnsi="Avenir Book" w:cs="Times New Roman"/>
          <w:lang w:eastAsia="en-GB"/>
        </w:rPr>
        <w:t xml:space="preserve"> potential by supporting </w:t>
      </w:r>
      <w:r>
        <w:rPr>
          <w:rFonts w:ascii="Avenir Book" w:eastAsia="Times New Roman" w:hAnsi="Avenir Book" w:cs="Times New Roman"/>
          <w:lang w:eastAsia="en-GB"/>
        </w:rPr>
        <w:t xml:space="preserve">our </w:t>
      </w:r>
      <w:r w:rsidRPr="008E7077">
        <w:rPr>
          <w:rFonts w:ascii="Avenir Book" w:eastAsia="Times New Roman" w:hAnsi="Avenir Book" w:cs="Times New Roman"/>
          <w:lang w:eastAsia="en-GB"/>
        </w:rPr>
        <w:t xml:space="preserve">wellbeing and tackling issues that can affect </w:t>
      </w:r>
      <w:r>
        <w:rPr>
          <w:rFonts w:ascii="Avenir Book" w:eastAsia="Times New Roman" w:hAnsi="Avenir Book" w:cs="Times New Roman"/>
          <w:lang w:eastAsia="en-GB"/>
        </w:rPr>
        <w:t xml:space="preserve">our </w:t>
      </w:r>
      <w:r w:rsidRPr="008E7077">
        <w:rPr>
          <w:rFonts w:ascii="Avenir Book" w:eastAsia="Times New Roman" w:hAnsi="Avenir Book" w:cs="Times New Roman"/>
          <w:lang w:eastAsia="en-GB"/>
        </w:rPr>
        <w:t>ability to learn, such as anxiety and unhealthy relationships.</w:t>
      </w:r>
    </w:p>
    <w:p w14:paraId="2F81C70A" w14:textId="77777777" w:rsidR="008E7077" w:rsidRPr="004A4B75" w:rsidRDefault="008E7077" w:rsidP="00B36790">
      <w:pPr>
        <w:rPr>
          <w:rFonts w:ascii="Avenir Book" w:eastAsia="Times New Roman" w:hAnsi="Avenir Book" w:cs="Times New Roman"/>
          <w:lang w:eastAsia="en-GB"/>
        </w:rPr>
      </w:pPr>
    </w:p>
    <w:p w14:paraId="5F3517DB" w14:textId="22DD857C" w:rsidR="00B36790" w:rsidRPr="004A4B75" w:rsidRDefault="00B36790" w:rsidP="00B36790">
      <w:pPr>
        <w:rPr>
          <w:rFonts w:ascii="Avenir Book" w:hAnsi="Avenir Book"/>
        </w:rPr>
      </w:pPr>
      <w:r w:rsidRPr="004A4B75">
        <w:rPr>
          <w:rFonts w:ascii="Avenir Book" w:eastAsia="Times New Roman" w:hAnsi="Avenir Book" w:cs="Times New Roman"/>
          <w:lang w:eastAsia="en-GB"/>
        </w:rPr>
        <w:t xml:space="preserve">In </w:t>
      </w:r>
      <w:r w:rsidR="009155F2">
        <w:rPr>
          <w:rFonts w:ascii="Avenir Book" w:eastAsia="Times New Roman" w:hAnsi="Avenir Book" w:cs="Times New Roman"/>
          <w:lang w:eastAsia="en-GB"/>
        </w:rPr>
        <w:t>PSHE</w:t>
      </w:r>
      <w:r w:rsidRPr="004A4B75">
        <w:rPr>
          <w:rFonts w:ascii="Avenir Book" w:eastAsia="Times New Roman" w:hAnsi="Avenir Book" w:cs="Times New Roman"/>
          <w:lang w:eastAsia="en-GB"/>
        </w:rPr>
        <w:t>, we learn</w:t>
      </w:r>
      <w:r w:rsidR="009155F2">
        <w:rPr>
          <w:rFonts w:ascii="Avenir Book" w:eastAsia="Times New Roman" w:hAnsi="Avenir Book" w:cs="Times New Roman"/>
          <w:lang w:eastAsia="en-GB"/>
        </w:rPr>
        <w:t xml:space="preserve"> the importance of a healthy lifestyle and positive relationships</w:t>
      </w:r>
      <w:r w:rsidRPr="004A4B75">
        <w:rPr>
          <w:rFonts w:ascii="Avenir Book" w:eastAsia="Times New Roman" w:hAnsi="Avenir Book" w:cs="Times New Roman"/>
          <w:lang w:eastAsia="en-GB"/>
        </w:rPr>
        <w:t>.</w:t>
      </w:r>
    </w:p>
    <w:p w14:paraId="62797247" w14:textId="77777777" w:rsidR="00B36790" w:rsidRPr="004A4B75" w:rsidRDefault="00B36790" w:rsidP="00B36790">
      <w:pPr>
        <w:rPr>
          <w:rFonts w:ascii="Avenir Book" w:hAnsi="Avenir Book"/>
        </w:rPr>
      </w:pPr>
    </w:p>
    <w:p w14:paraId="682204ED" w14:textId="6BBB6BEF" w:rsidR="00B36790" w:rsidRDefault="00B36790" w:rsidP="00B36790">
      <w:pPr>
        <w:rPr>
          <w:rFonts w:ascii="Avenir Book" w:hAnsi="Avenir Book" w:cstheme="minorHAnsi"/>
        </w:rPr>
      </w:pPr>
      <w:r w:rsidRPr="004A4B75">
        <w:rPr>
          <w:rFonts w:ascii="Avenir Book" w:hAnsi="Avenir Book"/>
          <w:b/>
          <w:bCs/>
        </w:rPr>
        <w:t xml:space="preserve">When is </w:t>
      </w:r>
      <w:r w:rsidR="009155F2">
        <w:rPr>
          <w:rFonts w:ascii="Avenir Book" w:hAnsi="Avenir Book"/>
          <w:b/>
          <w:bCs/>
        </w:rPr>
        <w:t>PSHE</w:t>
      </w:r>
      <w:r w:rsidRPr="004A4B75">
        <w:rPr>
          <w:rFonts w:ascii="Avenir Book" w:hAnsi="Avenir Book"/>
          <w:b/>
          <w:bCs/>
        </w:rPr>
        <w:t xml:space="preserve"> taught?</w:t>
      </w:r>
      <w:r w:rsidRPr="004A4B75">
        <w:rPr>
          <w:rFonts w:ascii="Avenir Book" w:hAnsi="Avenir Book"/>
          <w:b/>
          <w:bCs/>
        </w:rPr>
        <w:br/>
      </w:r>
    </w:p>
    <w:p w14:paraId="7C23F0F4" w14:textId="375CD259" w:rsidR="00B36790" w:rsidRPr="004A4B75" w:rsidRDefault="009155F2" w:rsidP="00B36790">
      <w:pPr>
        <w:rPr>
          <w:rFonts w:ascii="Avenir Book" w:hAnsi="Avenir Book" w:cstheme="minorHAnsi"/>
          <w:sz w:val="28"/>
          <w:szCs w:val="28"/>
        </w:rPr>
      </w:pPr>
      <w:r>
        <w:rPr>
          <w:rFonts w:ascii="Avenir Book" w:hAnsi="Avenir Book" w:cstheme="minorHAnsi"/>
        </w:rPr>
        <w:t>PSHE</w:t>
      </w:r>
      <w:r w:rsidR="00B36790" w:rsidRPr="004A4B75">
        <w:rPr>
          <w:rFonts w:ascii="Avenir Book" w:hAnsi="Avenir Book" w:cstheme="minorHAnsi"/>
        </w:rPr>
        <w:t xml:space="preserve"> is taught both </w:t>
      </w:r>
      <w:r>
        <w:rPr>
          <w:rFonts w:ascii="Avenir Book" w:hAnsi="Avenir Book" w:cstheme="minorHAnsi"/>
        </w:rPr>
        <w:t xml:space="preserve">discretely </w:t>
      </w:r>
      <w:r w:rsidR="00B36790" w:rsidRPr="004A4B75">
        <w:rPr>
          <w:rFonts w:ascii="Avenir Book" w:hAnsi="Avenir Book" w:cstheme="minorHAnsi"/>
        </w:rPr>
        <w:t xml:space="preserve">and through thematic units. The </w:t>
      </w:r>
      <w:r w:rsidR="00102FB3">
        <w:rPr>
          <w:rFonts w:ascii="Avenir Book" w:hAnsi="Avenir Book" w:cstheme="minorHAnsi"/>
        </w:rPr>
        <w:t xml:space="preserve">Satellite View </w:t>
      </w:r>
      <w:r w:rsidR="00B36790" w:rsidRPr="004A4B75">
        <w:rPr>
          <w:rFonts w:ascii="Avenir Book" w:hAnsi="Avenir Book" w:cstheme="minorHAnsi"/>
        </w:rPr>
        <w:t>maps out which thematic units feature this subject</w:t>
      </w:r>
      <w:r>
        <w:rPr>
          <w:rFonts w:ascii="Avenir Book" w:hAnsi="Avenir Book" w:cstheme="minorHAnsi"/>
        </w:rPr>
        <w:t xml:space="preserve"> and clearly show</w:t>
      </w:r>
      <w:r w:rsidR="00102FB3">
        <w:rPr>
          <w:rFonts w:ascii="Avenir Book" w:hAnsi="Avenir Book" w:cstheme="minorHAnsi"/>
        </w:rPr>
        <w:t>s</w:t>
      </w:r>
      <w:r>
        <w:rPr>
          <w:rFonts w:ascii="Avenir Book" w:hAnsi="Avenir Book" w:cstheme="minorHAnsi"/>
        </w:rPr>
        <w:t xml:space="preserve"> the objectives taught</w:t>
      </w:r>
      <w:r w:rsidR="00B36790">
        <w:rPr>
          <w:rFonts w:ascii="Avenir Book" w:hAnsi="Avenir Book" w:cstheme="minorHAnsi"/>
        </w:rPr>
        <w:t>.</w:t>
      </w:r>
      <w:r w:rsidR="00B36790" w:rsidRPr="004A4B75">
        <w:rPr>
          <w:rFonts w:ascii="Avenir Book" w:hAnsi="Avenir Book" w:cstheme="minorHAnsi"/>
        </w:rPr>
        <w:t xml:space="preserve"> </w:t>
      </w:r>
      <w:r>
        <w:rPr>
          <w:rFonts w:ascii="Avenir Book" w:hAnsi="Avenir Book" w:cstheme="minorHAnsi"/>
        </w:rPr>
        <w:t>Separate lesson</w:t>
      </w:r>
      <w:r w:rsidR="00B36790">
        <w:rPr>
          <w:rFonts w:ascii="Avenir Book" w:hAnsi="Avenir Book" w:cstheme="minorHAnsi"/>
        </w:rPr>
        <w:t xml:space="preserve">s are </w:t>
      </w:r>
      <w:r>
        <w:rPr>
          <w:rFonts w:ascii="Avenir Book" w:hAnsi="Avenir Book" w:cstheme="minorHAnsi"/>
        </w:rPr>
        <w:t xml:space="preserve">also </w:t>
      </w:r>
      <w:r w:rsidR="00B36790">
        <w:rPr>
          <w:rFonts w:ascii="Avenir Book" w:hAnsi="Avenir Book" w:cstheme="minorHAnsi"/>
        </w:rPr>
        <w:t>planned in across each phase.</w:t>
      </w:r>
    </w:p>
    <w:p w14:paraId="67E1D10B" w14:textId="77777777" w:rsidR="00B36790" w:rsidRPr="004A4B75" w:rsidRDefault="00B36790" w:rsidP="00B36790">
      <w:pPr>
        <w:rPr>
          <w:rFonts w:ascii="Avenir Book" w:hAnsi="Avenir Book"/>
          <w:b/>
          <w:bCs/>
        </w:rPr>
      </w:pPr>
    </w:p>
    <w:p w14:paraId="5D1D893B" w14:textId="318AEAC1" w:rsidR="00B36790" w:rsidRPr="004A4B75" w:rsidRDefault="00B36790" w:rsidP="00B36790">
      <w:pPr>
        <w:rPr>
          <w:rFonts w:ascii="Avenir Book" w:hAnsi="Avenir Book"/>
          <w:b/>
          <w:bCs/>
        </w:rPr>
      </w:pPr>
      <w:r w:rsidRPr="004A4B75">
        <w:rPr>
          <w:rFonts w:ascii="Avenir Book" w:hAnsi="Avenir Book"/>
          <w:b/>
          <w:bCs/>
        </w:rPr>
        <w:t xml:space="preserve">How is </w:t>
      </w:r>
      <w:r w:rsidR="009155F2">
        <w:rPr>
          <w:rFonts w:ascii="Avenir Book" w:hAnsi="Avenir Book"/>
          <w:b/>
          <w:bCs/>
        </w:rPr>
        <w:t>PSHE</w:t>
      </w:r>
      <w:r w:rsidRPr="004A4B75">
        <w:rPr>
          <w:rFonts w:ascii="Avenir Book" w:hAnsi="Avenir Book"/>
          <w:b/>
          <w:bCs/>
        </w:rPr>
        <w:t xml:space="preserve"> taught?</w:t>
      </w:r>
    </w:p>
    <w:p w14:paraId="51268E66" w14:textId="77777777" w:rsidR="00B36790" w:rsidRPr="004A4B75" w:rsidRDefault="00B36790" w:rsidP="00B36790">
      <w:pPr>
        <w:rPr>
          <w:rFonts w:ascii="Avenir Book" w:hAnsi="Avenir Book"/>
          <w:b/>
          <w:bCs/>
        </w:rPr>
      </w:pPr>
    </w:p>
    <w:p w14:paraId="432448A1" w14:textId="424A988C" w:rsidR="00B36790" w:rsidRDefault="009155F2" w:rsidP="00B36790">
      <w:pPr>
        <w:rPr>
          <w:rFonts w:ascii="Avenir Book" w:hAnsi="Avenir Book" w:cstheme="minorHAnsi"/>
        </w:rPr>
      </w:pPr>
      <w:r>
        <w:rPr>
          <w:rFonts w:ascii="Avenir Book" w:hAnsi="Avenir Book" w:cstheme="minorHAnsi"/>
        </w:rPr>
        <w:t>PSHE</w:t>
      </w:r>
      <w:r w:rsidR="00B36790">
        <w:rPr>
          <w:rFonts w:ascii="Avenir Book" w:hAnsi="Avenir Book" w:cstheme="minorHAnsi"/>
        </w:rPr>
        <w:t xml:space="preserve"> </w:t>
      </w:r>
      <w:r w:rsidR="00B36790" w:rsidRPr="00573D17">
        <w:rPr>
          <w:rFonts w:ascii="Avenir Book" w:hAnsi="Avenir Book" w:cstheme="minorHAnsi"/>
        </w:rPr>
        <w:t xml:space="preserve">is taught </w:t>
      </w:r>
      <w:r w:rsidR="00B36790">
        <w:rPr>
          <w:rFonts w:ascii="Avenir Book" w:hAnsi="Avenir Book" w:cstheme="minorHAnsi"/>
        </w:rPr>
        <w:t>through</w:t>
      </w:r>
      <w:r w:rsidR="00B36790" w:rsidRPr="00573D17">
        <w:rPr>
          <w:rFonts w:ascii="Avenir Book" w:hAnsi="Avenir Book" w:cstheme="minorHAnsi"/>
        </w:rPr>
        <w:t xml:space="preserve"> a</w:t>
      </w:r>
      <w:r w:rsidR="00B36790">
        <w:rPr>
          <w:rFonts w:ascii="Avenir Book" w:hAnsi="Avenir Book" w:cstheme="minorHAnsi"/>
        </w:rPr>
        <w:t xml:space="preserve"> combination of subject knowledge</w:t>
      </w:r>
      <w:r>
        <w:rPr>
          <w:rFonts w:ascii="Avenir Book" w:hAnsi="Avenir Book" w:cstheme="minorHAnsi"/>
        </w:rPr>
        <w:t xml:space="preserve"> and </w:t>
      </w:r>
      <w:r w:rsidR="00B36790">
        <w:rPr>
          <w:rFonts w:ascii="Avenir Book" w:hAnsi="Avenir Book" w:cstheme="minorHAnsi"/>
        </w:rPr>
        <w:t>skill building</w:t>
      </w:r>
      <w:r>
        <w:rPr>
          <w:rFonts w:ascii="Avenir Book" w:hAnsi="Avenir Book" w:cstheme="minorHAnsi"/>
        </w:rPr>
        <w:t xml:space="preserve">. </w:t>
      </w:r>
      <w:r w:rsidR="00B36790">
        <w:rPr>
          <w:rFonts w:ascii="Avenir Book" w:hAnsi="Avenir Book" w:cstheme="minorHAnsi"/>
        </w:rPr>
        <w:t xml:space="preserve">Learning takes place both inside and outside the classroom. </w:t>
      </w:r>
    </w:p>
    <w:p w14:paraId="62031C42" w14:textId="77777777" w:rsidR="00B36790" w:rsidRPr="004A4B75" w:rsidRDefault="00B36790" w:rsidP="00B36790">
      <w:pPr>
        <w:rPr>
          <w:rFonts w:ascii="Avenir Book" w:hAnsi="Avenir Book"/>
          <w:b/>
          <w:bCs/>
        </w:rPr>
      </w:pPr>
    </w:p>
    <w:p w14:paraId="770703AE" w14:textId="0090061A" w:rsidR="00B36790" w:rsidRPr="004A4B75" w:rsidRDefault="00B36790" w:rsidP="00B36790">
      <w:pPr>
        <w:rPr>
          <w:rFonts w:ascii="Avenir Book" w:hAnsi="Avenir Book"/>
          <w:b/>
          <w:bCs/>
        </w:rPr>
      </w:pPr>
      <w:r w:rsidRPr="004A4B75">
        <w:rPr>
          <w:rFonts w:ascii="Avenir Book" w:hAnsi="Avenir Book"/>
          <w:b/>
          <w:bCs/>
        </w:rPr>
        <w:t xml:space="preserve">What do we learn in </w:t>
      </w:r>
      <w:r w:rsidR="009155F2">
        <w:rPr>
          <w:rFonts w:ascii="Avenir Book" w:hAnsi="Avenir Book"/>
          <w:b/>
          <w:bCs/>
        </w:rPr>
        <w:t>PSHE</w:t>
      </w:r>
      <w:r w:rsidRPr="004A4B75">
        <w:rPr>
          <w:rFonts w:ascii="Avenir Book" w:hAnsi="Avenir Book"/>
          <w:b/>
          <w:bCs/>
        </w:rPr>
        <w:t>?</w:t>
      </w:r>
    </w:p>
    <w:p w14:paraId="632526D1" w14:textId="77777777" w:rsidR="00B36790" w:rsidRDefault="00B36790" w:rsidP="00B36790">
      <w:pPr>
        <w:rPr>
          <w:rFonts w:ascii="Avenir Book" w:hAnsi="Avenir Book"/>
          <w:b/>
          <w:bCs/>
        </w:rPr>
      </w:pPr>
    </w:p>
    <w:p w14:paraId="234EFC77" w14:textId="77777777" w:rsidR="00B36790" w:rsidRDefault="00B36790" w:rsidP="00B36790">
      <w:pPr>
        <w:rPr>
          <w:rFonts w:ascii="Avenir Book" w:hAnsi="Avenir Book"/>
        </w:rPr>
      </w:pPr>
      <w:r w:rsidRPr="00B61E52">
        <w:rPr>
          <w:rFonts w:ascii="Avenir Book" w:hAnsi="Avenir Book"/>
        </w:rPr>
        <w:t xml:space="preserve">We learn </w:t>
      </w:r>
      <w:proofErr w:type="gramStart"/>
      <w:r w:rsidRPr="00B61E52">
        <w:rPr>
          <w:rFonts w:ascii="Avenir Book" w:hAnsi="Avenir Book"/>
        </w:rPr>
        <w:t>about:-</w:t>
      </w:r>
      <w:proofErr w:type="gramEnd"/>
    </w:p>
    <w:p w14:paraId="28382139" w14:textId="77777777" w:rsidR="00B36790" w:rsidRDefault="00B36790" w:rsidP="00B36790">
      <w:pPr>
        <w:rPr>
          <w:rFonts w:ascii="Avenir Book" w:hAnsi="Avenir Book"/>
        </w:rPr>
      </w:pPr>
    </w:p>
    <w:p w14:paraId="0590521C" w14:textId="0CAAA636" w:rsidR="009155F2" w:rsidRDefault="009155F2" w:rsidP="00B36790">
      <w:pPr>
        <w:rPr>
          <w:rFonts w:ascii="Avenir Book" w:hAnsi="Avenir Book"/>
        </w:rPr>
      </w:pPr>
      <w:r>
        <w:rPr>
          <w:rFonts w:ascii="Avenir Book" w:hAnsi="Avenir Book"/>
        </w:rPr>
        <w:t>Physical, emotional and mental health</w:t>
      </w:r>
    </w:p>
    <w:p w14:paraId="4542E815" w14:textId="589FCD35" w:rsidR="00B36790" w:rsidRDefault="009155F2" w:rsidP="00B36790">
      <w:pPr>
        <w:rPr>
          <w:rFonts w:ascii="Avenir Book" w:hAnsi="Avenir Book"/>
        </w:rPr>
      </w:pPr>
      <w:r>
        <w:rPr>
          <w:rFonts w:ascii="Avenir Book" w:hAnsi="Avenir Book"/>
        </w:rPr>
        <w:t>Healthy lifestyles</w:t>
      </w:r>
    </w:p>
    <w:p w14:paraId="70AD87DB" w14:textId="076DB3B7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Hygiene</w:t>
      </w:r>
    </w:p>
    <w:p w14:paraId="1694314D" w14:textId="2C1BE830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Nutrition and food</w:t>
      </w:r>
    </w:p>
    <w:p w14:paraId="45A73621" w14:textId="3536509D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Aspirations</w:t>
      </w:r>
    </w:p>
    <w:p w14:paraId="647D2F4F" w14:textId="663070B3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Changing and growing</w:t>
      </w:r>
    </w:p>
    <w:p w14:paraId="6B607896" w14:textId="79748645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Emotions</w:t>
      </w:r>
    </w:p>
    <w:p w14:paraId="064FFDDB" w14:textId="4779E2A1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Keeping Safe</w:t>
      </w:r>
    </w:p>
    <w:p w14:paraId="29F80292" w14:textId="4456149F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First Aid</w:t>
      </w:r>
    </w:p>
    <w:p w14:paraId="3561EDB5" w14:textId="78971142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Similarities and differences</w:t>
      </w:r>
    </w:p>
    <w:p w14:paraId="1DA80EAB" w14:textId="77777777" w:rsidR="009155F2" w:rsidRDefault="009155F2" w:rsidP="009155F2">
      <w:pPr>
        <w:rPr>
          <w:rFonts w:ascii="Avenir Book" w:hAnsi="Avenir Book"/>
        </w:rPr>
      </w:pPr>
    </w:p>
    <w:p w14:paraId="271A1D29" w14:textId="77777777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Healthy relationships</w:t>
      </w:r>
    </w:p>
    <w:p w14:paraId="5205416C" w14:textId="77777777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Discrimination</w:t>
      </w:r>
    </w:p>
    <w:p w14:paraId="1D98B391" w14:textId="1196674A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Communication</w:t>
      </w:r>
    </w:p>
    <w:p w14:paraId="6E6B5245" w14:textId="478153D5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Collaboration</w:t>
      </w:r>
    </w:p>
    <w:p w14:paraId="4537F2E2" w14:textId="3285E044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Bullying</w:t>
      </w:r>
    </w:p>
    <w:p w14:paraId="54F95FD4" w14:textId="20C541F4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Fairness</w:t>
      </w:r>
    </w:p>
    <w:p w14:paraId="4A7FE8FC" w14:textId="4AF09443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Family and friends</w:t>
      </w:r>
    </w:p>
    <w:p w14:paraId="0A74B66B" w14:textId="56DD8B79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Rules and responsibilities</w:t>
      </w:r>
    </w:p>
    <w:p w14:paraId="49DBC229" w14:textId="77777777" w:rsidR="000D10B5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Communities</w:t>
      </w:r>
    </w:p>
    <w:p w14:paraId="75D3CC30" w14:textId="1C13CE64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Money and finance</w:t>
      </w:r>
    </w:p>
    <w:p w14:paraId="53B45537" w14:textId="577B7284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Diversity</w:t>
      </w:r>
    </w:p>
    <w:p w14:paraId="35E52665" w14:textId="59E44FA2" w:rsidR="009155F2" w:rsidRDefault="009155F2" w:rsidP="009155F2">
      <w:pPr>
        <w:rPr>
          <w:rFonts w:ascii="Avenir Book" w:hAnsi="Avenir Book"/>
        </w:rPr>
      </w:pPr>
      <w:r>
        <w:rPr>
          <w:rFonts w:ascii="Avenir Book" w:hAnsi="Avenir Book"/>
        </w:rPr>
        <w:t>Enterprise</w:t>
      </w:r>
    </w:p>
    <w:p w14:paraId="0A3CF682" w14:textId="77777777" w:rsidR="009155F2" w:rsidRDefault="009155F2" w:rsidP="009155F2">
      <w:pPr>
        <w:rPr>
          <w:rFonts w:ascii="Avenir Book" w:hAnsi="Avenir Book"/>
        </w:rPr>
      </w:pPr>
    </w:p>
    <w:p w14:paraId="32CE52DC" w14:textId="77777777" w:rsidR="00B36790" w:rsidRPr="004A4B75" w:rsidRDefault="00B36790" w:rsidP="00B36790">
      <w:pPr>
        <w:rPr>
          <w:rFonts w:ascii="Avenir Book" w:hAnsi="Avenir Book"/>
          <w:b/>
          <w:bCs/>
        </w:rPr>
      </w:pPr>
      <w:bookmarkStart w:id="0" w:name="_GoBack"/>
      <w:bookmarkEnd w:id="0"/>
    </w:p>
    <w:sectPr w:rsidR="00B36790" w:rsidRPr="004A4B75" w:rsidSect="0021276C">
      <w:headerReference w:type="even" r:id="rId7"/>
      <w:headerReference w:type="default" r:id="rId8"/>
      <w:head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27A0" w14:textId="77777777" w:rsidR="00443FF6" w:rsidRDefault="00443FF6" w:rsidP="00E22C7F">
      <w:r>
        <w:separator/>
      </w:r>
    </w:p>
  </w:endnote>
  <w:endnote w:type="continuationSeparator" w:id="0">
    <w:p w14:paraId="613794AD" w14:textId="77777777" w:rsidR="00443FF6" w:rsidRDefault="00443FF6" w:rsidP="00E2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B346" w14:textId="77777777" w:rsidR="00443FF6" w:rsidRDefault="00443FF6" w:rsidP="00E22C7F">
      <w:r>
        <w:separator/>
      </w:r>
    </w:p>
  </w:footnote>
  <w:footnote w:type="continuationSeparator" w:id="0">
    <w:p w14:paraId="58D8875A" w14:textId="77777777" w:rsidR="00443FF6" w:rsidRDefault="00443FF6" w:rsidP="00E2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257D" w14:textId="2E81B4D3" w:rsidR="00E22C7F" w:rsidRDefault="000D10B5">
    <w:pPr>
      <w:pStyle w:val="Header"/>
    </w:pPr>
    <w:r>
      <w:rPr>
        <w:noProof/>
      </w:rPr>
      <w:pict w14:anchorId="4102C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250" o:spid="_x0000_s1026" type="#_x0000_t75" alt="/Users/elainesutton/Dropbox/GRAPHIC DESIGN/2019 CURRICULUM/2019 CURRICULUM A4 WATERMARKS AND POWPERPOINT SLIDES/A4 PAGES/WATERMARK/PSHE GROW WATERMARK.pdf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HE GROW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4DDA" w14:textId="4AE9D7C8" w:rsidR="003A2C0E" w:rsidRDefault="00B6482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807ED0D" wp14:editId="1D57D0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769" cy="106920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6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B5CE" w14:textId="13597B72" w:rsidR="00E22C7F" w:rsidRDefault="000D10B5">
    <w:pPr>
      <w:pStyle w:val="Header"/>
    </w:pPr>
    <w:r>
      <w:rPr>
        <w:noProof/>
      </w:rPr>
      <w:pict w14:anchorId="6AE18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249" o:spid="_x0000_s1025" type="#_x0000_t75" alt="/Users/elainesutton/Dropbox/GRAPHIC DESIGN/2019 CURRICULUM/2019 CURRICULUM A4 WATERMARKS AND POWPERPOINT SLIDES/A4 PAGES/WATERMARK/PSHE GROW WATERMARK.pdf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SHE GROW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CC8"/>
    <w:multiLevelType w:val="multilevel"/>
    <w:tmpl w:val="05AE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4"/>
    <w:rsid w:val="00085BB3"/>
    <w:rsid w:val="000D10B5"/>
    <w:rsid w:val="000E25B6"/>
    <w:rsid w:val="00102468"/>
    <w:rsid w:val="00102FB3"/>
    <w:rsid w:val="00156A93"/>
    <w:rsid w:val="001A2335"/>
    <w:rsid w:val="0021276C"/>
    <w:rsid w:val="0023558B"/>
    <w:rsid w:val="002A2D50"/>
    <w:rsid w:val="00311400"/>
    <w:rsid w:val="003501A9"/>
    <w:rsid w:val="003A2C0E"/>
    <w:rsid w:val="003A47FD"/>
    <w:rsid w:val="00443FF6"/>
    <w:rsid w:val="00505799"/>
    <w:rsid w:val="005D354B"/>
    <w:rsid w:val="00625378"/>
    <w:rsid w:val="00665E7F"/>
    <w:rsid w:val="006F63B8"/>
    <w:rsid w:val="007C2115"/>
    <w:rsid w:val="008251AB"/>
    <w:rsid w:val="00831D36"/>
    <w:rsid w:val="0087281F"/>
    <w:rsid w:val="008E7077"/>
    <w:rsid w:val="009155F2"/>
    <w:rsid w:val="00917FFA"/>
    <w:rsid w:val="00927983"/>
    <w:rsid w:val="00B138C5"/>
    <w:rsid w:val="00B25F26"/>
    <w:rsid w:val="00B36790"/>
    <w:rsid w:val="00B500FD"/>
    <w:rsid w:val="00B64828"/>
    <w:rsid w:val="00CE02E4"/>
    <w:rsid w:val="00CF29CE"/>
    <w:rsid w:val="00D32CBE"/>
    <w:rsid w:val="00E22C7F"/>
    <w:rsid w:val="00E35A9B"/>
    <w:rsid w:val="00E744CB"/>
    <w:rsid w:val="00EB3987"/>
    <w:rsid w:val="00F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A786"/>
  <w15:chartTrackingRefBased/>
  <w15:docId w15:val="{E86FA36B-1A00-C641-BD94-3680CDD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7F"/>
  </w:style>
  <w:style w:type="paragraph" w:styleId="Footer">
    <w:name w:val="footer"/>
    <w:basedOn w:val="Normal"/>
    <w:link w:val="FooterChar"/>
    <w:uiPriority w:val="99"/>
    <w:unhideWhenUsed/>
    <w:rsid w:val="00E22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Lisa Crombie</cp:lastModifiedBy>
  <cp:revision>2</cp:revision>
  <dcterms:created xsi:type="dcterms:W3CDTF">2024-09-21T12:43:00Z</dcterms:created>
  <dcterms:modified xsi:type="dcterms:W3CDTF">2024-09-21T12:43:00Z</dcterms:modified>
</cp:coreProperties>
</file>